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40799" w14:textId="776B6FC1" w:rsidR="005A5F05" w:rsidRDefault="004C1A2D" w:rsidP="00AC7D6A">
      <w:pPr>
        <w:pStyle w:val="Titre"/>
        <w:rPr>
          <w:lang w:val="en-CA"/>
        </w:rPr>
      </w:pPr>
      <w:r w:rsidRPr="00041D98">
        <w:rPr>
          <w:lang w:val="en-CA"/>
        </w:rPr>
        <w:t>Transport Contact</w:t>
      </w:r>
      <w:r w:rsidR="00BD7D7A">
        <w:rPr>
          <w:lang w:val="en-CA"/>
        </w:rPr>
        <w:t xml:space="preserve"> </w:t>
      </w:r>
    </w:p>
    <w:p w14:paraId="1F600710" w14:textId="6C393F2B" w:rsidR="00BB2701" w:rsidRPr="00BB2701" w:rsidRDefault="00A320E3" w:rsidP="00BB2701">
      <w:pPr>
        <w:rPr>
          <w:lang w:val="en-CA"/>
        </w:rPr>
      </w:pPr>
      <w:proofErr w:type="spellStart"/>
      <w:r>
        <w:rPr>
          <w:lang w:val="en-CA"/>
        </w:rPr>
        <w:t>Février</w:t>
      </w:r>
      <w:proofErr w:type="spellEnd"/>
      <w:r w:rsidR="00BB2701">
        <w:rPr>
          <w:lang w:val="en-CA"/>
        </w:rPr>
        <w:t xml:space="preserve"> 20</w:t>
      </w:r>
      <w:r>
        <w:rPr>
          <w:lang w:val="en-CA"/>
        </w:rPr>
        <w:t>20</w:t>
      </w:r>
    </w:p>
    <w:p w14:paraId="5E2AD688" w14:textId="603DC394" w:rsidR="004A2C5D" w:rsidRPr="004A2C5D" w:rsidRDefault="004A2C5D" w:rsidP="004A2C5D">
      <w:pPr>
        <w:pStyle w:val="Titre2"/>
        <w:rPr>
          <w:rFonts w:eastAsiaTheme="minorHAnsi"/>
          <w:color w:val="auto"/>
          <w:spacing w:val="0"/>
          <w:sz w:val="28"/>
        </w:rPr>
      </w:pPr>
      <w:r w:rsidRPr="004A2C5D">
        <w:rPr>
          <w:rFonts w:eastAsiaTheme="minorHAnsi"/>
          <w:color w:val="auto"/>
          <w:spacing w:val="0"/>
          <w:sz w:val="28"/>
        </w:rPr>
        <w:t>Dans ce numéro :</w:t>
      </w:r>
    </w:p>
    <w:p w14:paraId="50A3A8BE" w14:textId="6C7EF77A" w:rsidR="004A2C5D" w:rsidRPr="00682B68" w:rsidRDefault="004A2C5D" w:rsidP="004A2C5D">
      <w:pPr>
        <w:pStyle w:val="Titre2"/>
        <w:rPr>
          <w:rFonts w:eastAsiaTheme="minorHAnsi"/>
          <w:color w:val="auto"/>
          <w:spacing w:val="0"/>
          <w:sz w:val="28"/>
          <w:highlight w:val="yellow"/>
        </w:rPr>
      </w:pPr>
      <w:r w:rsidRPr="004A2C5D">
        <w:rPr>
          <w:rFonts w:eastAsiaTheme="minorHAnsi"/>
          <w:color w:val="auto"/>
          <w:spacing w:val="0"/>
          <w:sz w:val="28"/>
        </w:rPr>
        <w:t xml:space="preserve">• </w:t>
      </w:r>
      <w:r w:rsidR="00A320E3" w:rsidRPr="00A320E3">
        <w:rPr>
          <w:rStyle w:val="Lienhypertexte"/>
          <w:rFonts w:eastAsiaTheme="minorHAnsi"/>
          <w:spacing w:val="0"/>
          <w:sz w:val="28"/>
          <w:u w:val="none"/>
        </w:rPr>
        <w:t>Arriver à l’heure : notre objectif commun</w:t>
      </w:r>
    </w:p>
    <w:p w14:paraId="2AC5801B" w14:textId="377B65F5" w:rsidR="00682B68" w:rsidRDefault="004A2C5D" w:rsidP="004A2C5D">
      <w:pPr>
        <w:pStyle w:val="Titre2"/>
        <w:rPr>
          <w:rStyle w:val="Lienhypertexte"/>
          <w:rFonts w:eastAsiaTheme="minorHAnsi"/>
          <w:spacing w:val="0"/>
          <w:sz w:val="28"/>
        </w:rPr>
      </w:pPr>
      <w:r w:rsidRPr="00682B68">
        <w:rPr>
          <w:rFonts w:eastAsiaTheme="minorHAnsi"/>
          <w:color w:val="auto"/>
          <w:spacing w:val="0"/>
          <w:sz w:val="28"/>
        </w:rPr>
        <w:t xml:space="preserve">• </w:t>
      </w:r>
      <w:hyperlink w:anchor="_Confort_accru_dans" w:history="1">
        <w:r w:rsidR="00A320E3" w:rsidRPr="002B7C79">
          <w:rPr>
            <w:rStyle w:val="Lienhypertexte"/>
            <w:rFonts w:eastAsiaTheme="minorHAnsi"/>
            <w:spacing w:val="0"/>
            <w:sz w:val="28"/>
          </w:rPr>
          <w:t>Confort accru dans les taxis</w:t>
        </w:r>
      </w:hyperlink>
    </w:p>
    <w:p w14:paraId="1BB93864" w14:textId="6DA2A367" w:rsidR="004A2C5D" w:rsidRPr="00A83CD6" w:rsidRDefault="004A2C5D" w:rsidP="004A2C5D">
      <w:pPr>
        <w:pStyle w:val="Titre2"/>
        <w:rPr>
          <w:rFonts w:eastAsiaTheme="minorHAnsi"/>
          <w:color w:val="auto"/>
          <w:spacing w:val="0"/>
          <w:sz w:val="28"/>
        </w:rPr>
      </w:pPr>
      <w:r w:rsidRPr="00C34DC3">
        <w:rPr>
          <w:rFonts w:eastAsiaTheme="minorHAnsi"/>
          <w:color w:val="auto"/>
          <w:spacing w:val="0"/>
          <w:sz w:val="28"/>
        </w:rPr>
        <w:t xml:space="preserve">• </w:t>
      </w:r>
      <w:hyperlink w:anchor="_Informez-nous" w:history="1">
        <w:r w:rsidR="00A320E3" w:rsidRPr="002B7C79">
          <w:rPr>
            <w:rStyle w:val="Lienhypertexte"/>
            <w:rFonts w:eastAsiaTheme="minorHAnsi"/>
            <w:spacing w:val="0"/>
            <w:sz w:val="28"/>
          </w:rPr>
          <w:t>Informez-nous</w:t>
        </w:r>
      </w:hyperlink>
      <w:bookmarkStart w:id="0" w:name="_GoBack"/>
      <w:bookmarkEnd w:id="0"/>
    </w:p>
    <w:p w14:paraId="6B24EF3D" w14:textId="55BE5DD9" w:rsidR="00041D98" w:rsidRPr="00A83CD6" w:rsidRDefault="004A2C5D" w:rsidP="004A2C5D">
      <w:pPr>
        <w:pStyle w:val="Titre2"/>
        <w:rPr>
          <w:rStyle w:val="Lienhypertexte"/>
          <w:rFonts w:eastAsiaTheme="minorHAnsi"/>
          <w:spacing w:val="0"/>
          <w:sz w:val="28"/>
          <w:u w:val="none"/>
        </w:rPr>
      </w:pPr>
      <w:r w:rsidRPr="00A83CD6">
        <w:rPr>
          <w:rFonts w:eastAsiaTheme="minorHAnsi"/>
          <w:color w:val="auto"/>
          <w:spacing w:val="0"/>
          <w:sz w:val="28"/>
        </w:rPr>
        <w:t xml:space="preserve">• </w:t>
      </w:r>
      <w:hyperlink w:anchor="_10%_de_rabais" w:history="1">
        <w:r w:rsidR="00A320E3" w:rsidRPr="002B7C79">
          <w:rPr>
            <w:rStyle w:val="Lienhypertexte"/>
            <w:rFonts w:eastAsiaTheme="minorHAnsi"/>
            <w:spacing w:val="0"/>
            <w:sz w:val="28"/>
          </w:rPr>
          <w:t>10% de rabais</w:t>
        </w:r>
      </w:hyperlink>
    </w:p>
    <w:p w14:paraId="0CEAC380" w14:textId="77777777" w:rsidR="004B2CA0" w:rsidRPr="004B2CA0" w:rsidRDefault="004B2CA0" w:rsidP="004B2CA0"/>
    <w:p w14:paraId="45E1B6D4" w14:textId="784F610B" w:rsidR="00E7614D" w:rsidRDefault="00E6509D" w:rsidP="004A2C5D">
      <w:pPr>
        <w:keepNext/>
        <w:rPr>
          <w:rFonts w:eastAsiaTheme="minorEastAsia" w:cstheme="majorBidi"/>
          <w:b/>
          <w:sz w:val="42"/>
          <w:szCs w:val="32"/>
        </w:rPr>
      </w:pPr>
      <w:r w:rsidRPr="00E6509D">
        <w:rPr>
          <w:rFonts w:eastAsiaTheme="minorEastAsia" w:cstheme="majorBidi"/>
          <w:b/>
          <w:sz w:val="42"/>
          <w:szCs w:val="32"/>
        </w:rPr>
        <w:t>Arriver à l’heure : notre objectif commun</w:t>
      </w:r>
    </w:p>
    <w:p w14:paraId="07E0240E" w14:textId="3FB4CBE2" w:rsidR="000950AD" w:rsidRPr="004A2C5D" w:rsidRDefault="000950AD" w:rsidP="000950AD">
      <w:r w:rsidRPr="000950AD">
        <w:rPr>
          <w:noProof/>
          <w:lang w:eastAsia="fr-CA"/>
        </w:rPr>
        <w:drawing>
          <wp:inline distT="0" distB="0" distL="0" distR="0" wp14:anchorId="39F5BB93" wp14:editId="4F385C17">
            <wp:extent cx="1881727" cy="184785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510" cy="1853529"/>
                    </a:xfrm>
                    <a:prstGeom prst="rect">
                      <a:avLst/>
                    </a:prstGeom>
                    <a:noFill/>
                    <a:ln>
                      <a:noFill/>
                    </a:ln>
                  </pic:spPr>
                </pic:pic>
              </a:graphicData>
            </a:graphic>
          </wp:inline>
        </w:drawing>
      </w:r>
    </w:p>
    <w:p w14:paraId="5915142D" w14:textId="2C81C50A" w:rsidR="00EA1F84" w:rsidRPr="00EA1F84" w:rsidRDefault="00375A33" w:rsidP="00EA1F84">
      <w:pPr>
        <w:pStyle w:val="Lgende"/>
      </w:pPr>
      <w:r>
        <w:rPr>
          <w:noProof/>
        </w:rPr>
        <w:fldChar w:fldCharType="begin"/>
      </w:r>
      <w:r w:rsidRPr="004A2C5D">
        <w:rPr>
          <w:noProof/>
        </w:rPr>
        <w:instrText xml:space="preserve"> SEQ Figure \* ARABIC </w:instrText>
      </w:r>
      <w:r>
        <w:rPr>
          <w:noProof/>
        </w:rPr>
        <w:fldChar w:fldCharType="separate"/>
      </w:r>
      <w:r w:rsidR="00A04ED1" w:rsidRPr="004A2C5D">
        <w:rPr>
          <w:noProof/>
        </w:rPr>
        <w:t>1</w:t>
      </w:r>
      <w:r>
        <w:rPr>
          <w:noProof/>
        </w:rPr>
        <w:fldChar w:fldCharType="end"/>
      </w:r>
      <w:r w:rsidR="000950AD">
        <w:rPr>
          <w:noProof/>
        </w:rPr>
        <w:t>. Un chauffeur de minibus consulte son tableau de bord</w:t>
      </w:r>
    </w:p>
    <w:p w14:paraId="3A363D14" w14:textId="77777777" w:rsidR="00D270C7" w:rsidRPr="00D270C7" w:rsidRDefault="00D270C7" w:rsidP="00D270C7">
      <w:pPr>
        <w:pStyle w:val="Titre2"/>
        <w:rPr>
          <w:rFonts w:eastAsiaTheme="minorHAnsi"/>
          <w:color w:val="auto"/>
          <w:spacing w:val="0"/>
          <w:sz w:val="28"/>
        </w:rPr>
      </w:pPr>
      <w:r w:rsidRPr="00D270C7">
        <w:rPr>
          <w:rFonts w:eastAsiaTheme="minorHAnsi"/>
          <w:color w:val="auto"/>
          <w:spacing w:val="0"/>
          <w:sz w:val="28"/>
        </w:rPr>
        <w:t>Pour vous comme pour nous, « arriver à l’heure » est le but à</w:t>
      </w:r>
    </w:p>
    <w:p w14:paraId="4DD1FC69" w14:textId="77777777" w:rsidR="00D270C7" w:rsidRPr="00D270C7" w:rsidRDefault="00D270C7" w:rsidP="00D270C7">
      <w:pPr>
        <w:pStyle w:val="Titre2"/>
        <w:rPr>
          <w:rFonts w:eastAsiaTheme="minorHAnsi"/>
          <w:color w:val="auto"/>
          <w:spacing w:val="0"/>
          <w:sz w:val="28"/>
        </w:rPr>
      </w:pPr>
      <w:proofErr w:type="gramStart"/>
      <w:r w:rsidRPr="00D270C7">
        <w:rPr>
          <w:rFonts w:eastAsiaTheme="minorHAnsi"/>
          <w:color w:val="auto"/>
          <w:spacing w:val="0"/>
          <w:sz w:val="28"/>
        </w:rPr>
        <w:t>atteindre</w:t>
      </w:r>
      <w:proofErr w:type="gramEnd"/>
      <w:r w:rsidRPr="00D270C7">
        <w:rPr>
          <w:rFonts w:eastAsiaTheme="minorHAnsi"/>
          <w:color w:val="auto"/>
          <w:spacing w:val="0"/>
          <w:sz w:val="28"/>
        </w:rPr>
        <w:t>. Pour y parvenir, voyez comment nous planifions les</w:t>
      </w:r>
    </w:p>
    <w:p w14:paraId="5783B362" w14:textId="77777777" w:rsidR="00D270C7" w:rsidRDefault="00D270C7" w:rsidP="00D270C7">
      <w:pPr>
        <w:pStyle w:val="Titre2"/>
        <w:rPr>
          <w:rFonts w:eastAsiaTheme="minorHAnsi"/>
          <w:color w:val="auto"/>
          <w:spacing w:val="0"/>
          <w:sz w:val="28"/>
        </w:rPr>
      </w:pPr>
      <w:proofErr w:type="gramStart"/>
      <w:r w:rsidRPr="00D270C7">
        <w:rPr>
          <w:rFonts w:eastAsiaTheme="minorHAnsi"/>
          <w:color w:val="auto"/>
          <w:spacing w:val="0"/>
          <w:sz w:val="28"/>
        </w:rPr>
        <w:t>déplacements</w:t>
      </w:r>
      <w:proofErr w:type="gramEnd"/>
      <w:r w:rsidRPr="00D270C7">
        <w:rPr>
          <w:rFonts w:eastAsiaTheme="minorHAnsi"/>
          <w:color w:val="auto"/>
          <w:spacing w:val="0"/>
          <w:sz w:val="28"/>
        </w:rPr>
        <w:t xml:space="preserve"> de nos véhicules.</w:t>
      </w:r>
    </w:p>
    <w:p w14:paraId="74D1D47D" w14:textId="0E296B24" w:rsidR="00682B68" w:rsidRDefault="00D270C7" w:rsidP="00D270C7">
      <w:pPr>
        <w:pStyle w:val="Titre2"/>
      </w:pPr>
      <w:r>
        <w:t>Planifier</w:t>
      </w:r>
    </w:p>
    <w:p w14:paraId="57745075" w14:textId="77777777" w:rsidR="00D270C7" w:rsidRDefault="00D270C7" w:rsidP="00D270C7">
      <w:r>
        <w:t>Pour arriver à l’heure à votre lieu d’embarquement, nous planifions une plage horaire. Cette plage horaire s’étend sur une période de 30 minutes. Pourquoi 30 minutes? Parce qu’au fur et à mesure qu’une journée avance, des facteurs comme :</w:t>
      </w:r>
    </w:p>
    <w:p w14:paraId="243F871A" w14:textId="77777777" w:rsidR="00D270C7" w:rsidRDefault="00D270C7" w:rsidP="00D270C7">
      <w:r>
        <w:lastRenderedPageBreak/>
        <w:t>• la circulation en heure de pointe</w:t>
      </w:r>
    </w:p>
    <w:p w14:paraId="342EA7D2" w14:textId="77777777" w:rsidR="00D270C7" w:rsidRDefault="00D270C7" w:rsidP="00D270C7">
      <w:r>
        <w:t>• des incidents sur la route</w:t>
      </w:r>
    </w:p>
    <w:p w14:paraId="7CE8DFAE" w14:textId="77777777" w:rsidR="00D270C7" w:rsidRDefault="00D270C7" w:rsidP="00D270C7">
      <w:r>
        <w:t>• les conditions météo</w:t>
      </w:r>
    </w:p>
    <w:p w14:paraId="371C5E7D" w14:textId="0CD9FF7D" w:rsidR="00545191" w:rsidRDefault="00D270C7" w:rsidP="00D270C7">
      <w:proofErr w:type="gramStart"/>
      <w:r>
        <w:t>modifient</w:t>
      </w:r>
      <w:proofErr w:type="gramEnd"/>
      <w:r>
        <w:t xml:space="preserve"> le temps passé sur la route par nos véhicules.</w:t>
      </w:r>
    </w:p>
    <w:p w14:paraId="619C04D7" w14:textId="0ABD3C62" w:rsidR="00682B68" w:rsidRDefault="00221B33" w:rsidP="00682B68">
      <w:r w:rsidRPr="00221B33">
        <w:t>Cette période de temps nous permet d’embarquer d’autres clients qui peuvent être transportés dans le même véhicule (étant donné notre mandat de transporteur collectif), tout en respectant l’offre de service.</w:t>
      </w:r>
    </w:p>
    <w:p w14:paraId="08BD99E8" w14:textId="77777777" w:rsidR="00221B33" w:rsidRDefault="00221B33" w:rsidP="00682B68"/>
    <w:p w14:paraId="17B152AE" w14:textId="77777777" w:rsidR="00221B33" w:rsidRDefault="00221B33" w:rsidP="00221B33">
      <w:r w:rsidRPr="00221B33">
        <w:t>Saviez-vous que 56% des départs sont planifiés dans les 10 premières minutes de la plage de 30 minutes prévue pour votre embarquement ?</w:t>
      </w:r>
    </w:p>
    <w:p w14:paraId="39D0BB61" w14:textId="77777777" w:rsidR="00221B33" w:rsidRDefault="00221B33" w:rsidP="00682B68"/>
    <w:p w14:paraId="39729E99" w14:textId="7654B203" w:rsidR="00682B68" w:rsidRDefault="00221B33" w:rsidP="00682B68">
      <w:pPr>
        <w:pStyle w:val="Titre2"/>
      </w:pPr>
      <w:r w:rsidRPr="00221B33">
        <w:t>Consultation de SIRTA</w:t>
      </w:r>
    </w:p>
    <w:p w14:paraId="0B8DBB94" w14:textId="77777777" w:rsidR="00221B33" w:rsidRDefault="00221B33" w:rsidP="00221B33">
      <w:r>
        <w:t>Il peut arriver qu’en consultant SIRTA, vous découvriez que l’arrivée de votre transport se fera après la plage de 30 minutes. Un retard est causé par des situations vécues sur la route.</w:t>
      </w:r>
    </w:p>
    <w:p w14:paraId="1BB62AF9" w14:textId="5E287013" w:rsidR="00682B68" w:rsidRDefault="00221B33" w:rsidP="00221B33">
      <w:r>
        <w:t>Comme SIRTA l’indique, nous en sommes au courant. Pas besoin de nous contacter pour nous le mentionner : nous déployons alors nos efforts pour respecter le plus possible la page horaire que nous vous avons réservée.</w:t>
      </w:r>
    </w:p>
    <w:p w14:paraId="28EAA935" w14:textId="63FF6F35" w:rsidR="00682B68" w:rsidRDefault="00221B33" w:rsidP="00682B68">
      <w:pPr>
        <w:pStyle w:val="Titre2"/>
      </w:pPr>
      <w:r w:rsidRPr="00221B33">
        <w:t>Avis d’arrivée imminente</w:t>
      </w:r>
    </w:p>
    <w:p w14:paraId="5618C4F2" w14:textId="77777777" w:rsidR="00221B33" w:rsidRDefault="00221B33" w:rsidP="00221B33">
      <w:r>
        <w:t>Avec la géolocalisation de nos véhicules, nous pouvons maintenant connaître leurs déplacements en temps réel. C’est d’ailleurs grâce à cette nouvelle fonction que nous pouvons aussi vous informer de l’arrivée imminente de votre véhicule.</w:t>
      </w:r>
    </w:p>
    <w:p w14:paraId="0F48579A" w14:textId="176B7DE2" w:rsidR="00221B33" w:rsidRDefault="00221B33" w:rsidP="00221B33">
      <w:r>
        <w:lastRenderedPageBreak/>
        <w:t>Le délai entre la réception du message et l’arrivée du véhicule est en moyenne de 8 minutes. Ce délai peut être un plus long ou plus court à cause des facteurs expliqués plus haut.</w:t>
      </w:r>
    </w:p>
    <w:p w14:paraId="24071EEC" w14:textId="655560B2" w:rsidR="00682B68" w:rsidRDefault="00221B33" w:rsidP="00221B33">
      <w:r>
        <w:t>Ce message peut donc vous être envoyé</w:t>
      </w:r>
    </w:p>
    <w:p w14:paraId="17982DFF" w14:textId="77777777" w:rsidR="00221B33" w:rsidRDefault="00221B33" w:rsidP="00221B33">
      <w:pPr>
        <w:pStyle w:val="Sansinterligne"/>
      </w:pPr>
      <w:r>
        <w:t xml:space="preserve">• </w:t>
      </w:r>
      <w:r w:rsidRPr="00221B33">
        <w:rPr>
          <w:rStyle w:val="Titre2Car"/>
        </w:rPr>
        <w:t>un peu plus tôt que l’heure de début de la plage horaire.</w:t>
      </w:r>
    </w:p>
    <w:p w14:paraId="442942AA" w14:textId="77777777" w:rsidR="00221B33" w:rsidRDefault="00221B33" w:rsidP="00221B33">
      <w:r>
        <w:t>Par exemple, tout va bien sur la route et pour un déplacement demandé à 13 h 30, nous prévoyons arriver à 13 h 35. Donc, le message d’arrivée imminente sera envoyé à 13 h 27.</w:t>
      </w:r>
    </w:p>
    <w:p w14:paraId="7DEF41FB" w14:textId="77777777" w:rsidR="00221B33" w:rsidRDefault="00221B33" w:rsidP="00221B33">
      <w:pPr>
        <w:pStyle w:val="Titre2"/>
      </w:pPr>
      <w:r>
        <w:t>• après l’heure du début de la plage horaire.</w:t>
      </w:r>
    </w:p>
    <w:p w14:paraId="00875207" w14:textId="1B8B0B57" w:rsidR="00221B33" w:rsidRDefault="00221B33" w:rsidP="00221B33">
      <w:r>
        <w:t>Par exemple, pour le même déplacement demandé à 13 h 30, nous prévoyons arriver à 13 h 55. Donc, le message d’arrivée imminente sera envoyé à 13 h 47.</w:t>
      </w:r>
    </w:p>
    <w:p w14:paraId="11C90C30" w14:textId="62629807" w:rsidR="00221B33" w:rsidRDefault="00221B33" w:rsidP="00221B33">
      <w:r>
        <w:t>Il y a donc plusieurs critères à considérer pour planifier un déplacement, mais notre priorité est toujours la même : être à l’heure à l’intérieur de votre page confirmée, tout en vous transportant en toute sécurité.</w:t>
      </w:r>
    </w:p>
    <w:p w14:paraId="397E0F67" w14:textId="369F431F" w:rsidR="000950AD" w:rsidRDefault="000950AD" w:rsidP="00221B33">
      <w:r w:rsidRPr="000950AD">
        <w:rPr>
          <w:noProof/>
          <w:lang w:eastAsia="fr-CA"/>
        </w:rPr>
        <w:drawing>
          <wp:inline distT="0" distB="0" distL="0" distR="0" wp14:anchorId="247E2822" wp14:editId="7A308456">
            <wp:extent cx="1676400" cy="2606515"/>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199" cy="2617087"/>
                    </a:xfrm>
                    <a:prstGeom prst="rect">
                      <a:avLst/>
                    </a:prstGeom>
                    <a:noFill/>
                    <a:ln>
                      <a:noFill/>
                    </a:ln>
                  </pic:spPr>
                </pic:pic>
              </a:graphicData>
            </a:graphic>
          </wp:inline>
        </w:drawing>
      </w:r>
    </w:p>
    <w:p w14:paraId="7C17EB67" w14:textId="01AD15AA" w:rsidR="000950AD" w:rsidRPr="00EA1F84" w:rsidRDefault="000950AD" w:rsidP="000950AD">
      <w:pPr>
        <w:pStyle w:val="Lgende"/>
      </w:pPr>
      <w:r>
        <w:rPr>
          <w:noProof/>
        </w:rPr>
        <w:fldChar w:fldCharType="begin"/>
      </w:r>
      <w:r w:rsidRPr="004A2C5D">
        <w:rPr>
          <w:noProof/>
        </w:rPr>
        <w:instrText xml:space="preserve"> SEQ Figure \* ARABIC </w:instrText>
      </w:r>
      <w:r>
        <w:rPr>
          <w:noProof/>
        </w:rPr>
        <w:fldChar w:fldCharType="separate"/>
      </w:r>
      <w:r w:rsidRPr="004A2C5D">
        <w:rPr>
          <w:noProof/>
        </w:rPr>
        <w:t>1</w:t>
      </w:r>
      <w:r>
        <w:rPr>
          <w:noProof/>
        </w:rPr>
        <w:fldChar w:fldCharType="end"/>
      </w:r>
      <w:r>
        <w:rPr>
          <w:noProof/>
        </w:rPr>
        <w:t>. Un chauffeur accompagne une cliente en fauteur roulant à l’extérieur</w:t>
      </w:r>
    </w:p>
    <w:p w14:paraId="630D17A6" w14:textId="77777777" w:rsidR="000950AD" w:rsidRDefault="000950AD" w:rsidP="00221B33"/>
    <w:p w14:paraId="6CC611B3" w14:textId="31A517FB" w:rsidR="00221B33" w:rsidRDefault="00221B33" w:rsidP="00221B33">
      <w:pPr>
        <w:pStyle w:val="Titre2"/>
      </w:pPr>
      <w:r w:rsidRPr="00221B33">
        <w:t>Votre chauffeur est votre allié</w:t>
      </w:r>
    </w:p>
    <w:p w14:paraId="2595B8C6" w14:textId="29AB7163" w:rsidR="00221B33" w:rsidRDefault="00221B33" w:rsidP="00221B33">
      <w:r w:rsidRPr="00221B33">
        <w:t>Quoi qu’il arrive, du moment où vous attendez votre transport jusqu’à votre débarquement, évitez de lui faire porter la responsabilité d’un retard.</w:t>
      </w:r>
    </w:p>
    <w:p w14:paraId="3129AC3F" w14:textId="26446868" w:rsidR="00221B33" w:rsidRDefault="00221B33" w:rsidP="00221B33">
      <w:r w:rsidRPr="00221B33">
        <w:rPr>
          <w:b/>
        </w:rPr>
        <w:t>Le saviez-vous?</w:t>
      </w:r>
      <w:r w:rsidRPr="00221B33">
        <w:t xml:space="preserve"> Le chauffeur qui passe vous prendre est peut-être venu en renfort à un de ses collègues qui a été retenu ou retardé avant de passer vous prendre. Il est inutile de faire porter le blâme à votre chauffeur. Comme vous, il n’aime pas être en retard.</w:t>
      </w:r>
    </w:p>
    <w:p w14:paraId="29662544" w14:textId="77777777" w:rsidR="00221B33" w:rsidRPr="00221B33" w:rsidRDefault="00221B33" w:rsidP="00221B33"/>
    <w:p w14:paraId="7669EFAB" w14:textId="049BDEB8" w:rsidR="00A04ED1" w:rsidRDefault="008A3EEC" w:rsidP="00682B68">
      <w:pPr>
        <w:pStyle w:val="Titre1"/>
      </w:pPr>
      <w:bookmarkStart w:id="1" w:name="_Être_prêt_à"/>
      <w:bookmarkStart w:id="2" w:name="_Hiver_ou_pas,"/>
      <w:bookmarkStart w:id="3" w:name="_Confort_accru_dans"/>
      <w:bookmarkEnd w:id="1"/>
      <w:bookmarkEnd w:id="2"/>
      <w:bookmarkEnd w:id="3"/>
      <w:r w:rsidRPr="008A3EEC">
        <w:t>Confort accru dans les taxis</w:t>
      </w:r>
    </w:p>
    <w:p w14:paraId="7FD74D8F" w14:textId="30655808" w:rsidR="00816984" w:rsidRDefault="000950AD" w:rsidP="00A04ED1">
      <w:pPr>
        <w:pStyle w:val="Lgende"/>
        <w:rPr>
          <w:lang w:val="en-CA"/>
        </w:rPr>
      </w:pPr>
      <w:r w:rsidRPr="000950AD">
        <w:rPr>
          <w:noProof/>
          <w:lang w:eastAsia="fr-CA"/>
        </w:rPr>
        <w:drawing>
          <wp:inline distT="0" distB="0" distL="0" distR="0" wp14:anchorId="0F411EB8" wp14:editId="200E2894">
            <wp:extent cx="2019300" cy="394647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068" cy="3961660"/>
                    </a:xfrm>
                    <a:prstGeom prst="rect">
                      <a:avLst/>
                    </a:prstGeom>
                    <a:noFill/>
                    <a:ln>
                      <a:noFill/>
                    </a:ln>
                  </pic:spPr>
                </pic:pic>
              </a:graphicData>
            </a:graphic>
          </wp:inline>
        </w:drawing>
      </w:r>
    </w:p>
    <w:p w14:paraId="37BEA337" w14:textId="42C782F6" w:rsidR="00A04ED1" w:rsidRDefault="000950AD" w:rsidP="00A04ED1">
      <w:pPr>
        <w:pStyle w:val="Lgende"/>
      </w:pPr>
      <w:r>
        <w:rPr>
          <w:lang w:val="en-CA"/>
        </w:rPr>
        <w:t>3</w:t>
      </w:r>
      <w:r w:rsidR="004416D8">
        <w:rPr>
          <w:lang w:val="en-CA"/>
        </w:rPr>
        <w:t>.</w:t>
      </w:r>
      <w:r w:rsidR="00A04ED1" w:rsidRPr="009937DE">
        <w:t xml:space="preserve"> </w:t>
      </w:r>
      <w:r>
        <w:t>Deux clients prennent place à l’intérieur d’un taxi</w:t>
      </w:r>
    </w:p>
    <w:p w14:paraId="22196759" w14:textId="77777777" w:rsidR="008A3EEC" w:rsidRDefault="008A3EEC" w:rsidP="008A3EEC">
      <w:r>
        <w:t>Parmi les dernières améliorations apportées à nos services, il y en a une que vous pouvez maintenant expérimenter lors de vos déplacements effectués par voitures taxi berlines et/ou véhicules taxi accessibles.</w:t>
      </w:r>
    </w:p>
    <w:p w14:paraId="439E94F4" w14:textId="77777777" w:rsidR="008A3EEC" w:rsidRDefault="008A3EEC" w:rsidP="008A3EEC">
      <w:r>
        <w:t>Nous nous sommes penchés sur l’espace requis pour assurer le meilleur confort de nos clients dans ces véhicules. Le but visé est de rendre les déplacements par taxi plus efficaces, en assurant le confort de tous nos clients.</w:t>
      </w:r>
    </w:p>
    <w:p w14:paraId="1E5FD20D" w14:textId="66EB897E" w:rsidR="00294708" w:rsidRDefault="008A3EEC" w:rsidP="008A3EEC">
      <w:r>
        <w:t>Cet ajustement à nos façons de faire permet d’abord d’assurer des déplacements avec deux clients maximum sur la banquette arrière d’un taxi.</w:t>
      </w:r>
    </w:p>
    <w:p w14:paraId="7506A2A1" w14:textId="77777777" w:rsidR="008A3EEC" w:rsidRDefault="008A3EEC" w:rsidP="008A3EEC"/>
    <w:p w14:paraId="1A99DDFF" w14:textId="23C06B66" w:rsidR="008A3EEC" w:rsidRDefault="008A3EEC" w:rsidP="008A3EEC">
      <w:r w:rsidRPr="008A3EEC">
        <w:t>Nos récentes consultations menées auprès de nos clients le démontraient : trois clients en même temps sur la banquette arrière était une source d’inconfort pour plusieurs. Les nouvelles mesures adoptées visent justement à améliorer votre confort.</w:t>
      </w:r>
    </w:p>
    <w:p w14:paraId="27E4F9E1" w14:textId="77777777" w:rsidR="008A3EEC" w:rsidRDefault="008A3EEC" w:rsidP="008A3EEC"/>
    <w:p w14:paraId="25AAEB05" w14:textId="77777777" w:rsidR="008A3EEC" w:rsidRDefault="008A3EEC" w:rsidP="008A3EEC">
      <w:r>
        <w:t>Ainsi, nous optimisons le temps que vous passez à bord : des clients qui prennent place dans un même véhicule embarquent dans le même secteur et débarquent dans un secteur de destination commun.</w:t>
      </w:r>
    </w:p>
    <w:p w14:paraId="1652EDB4" w14:textId="2906F715" w:rsidR="008A3EEC" w:rsidRDefault="008A3EEC" w:rsidP="008A3EEC">
      <w:r>
        <w:t>Ces initiatives nous permettent aussi de disposer d’un plus grand nombre de véhicules à des moments stratégiques comme aux heures de pointe, tout en améliorant votre expérience client.</w:t>
      </w:r>
    </w:p>
    <w:p w14:paraId="0B3230AD" w14:textId="14F0C9D3" w:rsidR="009937DE" w:rsidRDefault="009937DE" w:rsidP="009937DE"/>
    <w:p w14:paraId="50AD4769" w14:textId="0ADF3D2F" w:rsidR="00CB0C33" w:rsidRDefault="008A3EEC" w:rsidP="00A83CD6">
      <w:pPr>
        <w:pStyle w:val="Titre1"/>
        <w:rPr>
          <w:lang w:val="en-CA"/>
        </w:rPr>
      </w:pPr>
      <w:bookmarkStart w:id="4" w:name="_Sonder_pour_s’améliorer"/>
      <w:bookmarkStart w:id="5" w:name="_L’assistance_apportée_par"/>
      <w:bookmarkStart w:id="6" w:name="_Informez-nous"/>
      <w:bookmarkEnd w:id="4"/>
      <w:bookmarkEnd w:id="5"/>
      <w:bookmarkEnd w:id="6"/>
      <w:r w:rsidRPr="008A3EEC">
        <w:t>Informez-nous</w:t>
      </w:r>
    </w:p>
    <w:p w14:paraId="03412EF4" w14:textId="05240140" w:rsidR="00EA0301" w:rsidRDefault="00EA0301" w:rsidP="004416D8">
      <w:pPr>
        <w:pStyle w:val="Lgende"/>
        <w:rPr>
          <w:lang w:val="en-CA"/>
        </w:rPr>
      </w:pPr>
      <w:r w:rsidRPr="00EA0301">
        <w:rPr>
          <w:lang w:val="en-CA"/>
        </w:rPr>
        <w:t xml:space="preserve"> </w:t>
      </w:r>
      <w:r w:rsidR="000950AD" w:rsidRPr="000950AD">
        <w:rPr>
          <w:noProof/>
          <w:lang w:eastAsia="fr-CA"/>
        </w:rPr>
        <w:drawing>
          <wp:inline distT="0" distB="0" distL="0" distR="0" wp14:anchorId="624ABDF5" wp14:editId="54C751B5">
            <wp:extent cx="1914525" cy="1648184"/>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541" cy="1655085"/>
                    </a:xfrm>
                    <a:prstGeom prst="rect">
                      <a:avLst/>
                    </a:prstGeom>
                    <a:noFill/>
                    <a:ln>
                      <a:noFill/>
                    </a:ln>
                  </pic:spPr>
                </pic:pic>
              </a:graphicData>
            </a:graphic>
          </wp:inline>
        </w:drawing>
      </w:r>
    </w:p>
    <w:p w14:paraId="33DBC146" w14:textId="7C7A998D" w:rsidR="004416D8" w:rsidRDefault="000950AD" w:rsidP="004416D8">
      <w:pPr>
        <w:pStyle w:val="Lgende"/>
      </w:pPr>
      <w:r>
        <w:rPr>
          <w:lang w:val="en-CA"/>
        </w:rPr>
        <w:t>4</w:t>
      </w:r>
      <w:r w:rsidR="004416D8">
        <w:rPr>
          <w:lang w:val="en-CA"/>
        </w:rPr>
        <w:t>.</w:t>
      </w:r>
      <w:r w:rsidR="004416D8" w:rsidRPr="009937DE">
        <w:t xml:space="preserve"> </w:t>
      </w:r>
      <w:r>
        <w:t>Photo d’un employé du Transport adapté au téléphone</w:t>
      </w:r>
    </w:p>
    <w:p w14:paraId="348203B3" w14:textId="77777777" w:rsidR="008A3EEC" w:rsidRDefault="008A3EEC" w:rsidP="008A3EEC">
      <w:r>
        <w:t>Pour chacun de vos déplacements avec nous, nous devons tenir compte de plusieurs détails apparus à la dernière minute. Bien souvent, vous seuls pouvez nous en informer.</w:t>
      </w:r>
    </w:p>
    <w:p w14:paraId="0F6B2ABE" w14:textId="77777777" w:rsidR="008A3EEC" w:rsidRDefault="008A3EEC" w:rsidP="008A3EEC">
      <w:r>
        <w:t>Voici quelques exemples où des informations supplémentaires de votre part nous aident à mieux planifier votre déplacement :</w:t>
      </w:r>
      <w:bookmarkStart w:id="7" w:name="_Nouveau_sur_SIRTA"/>
      <w:bookmarkEnd w:id="7"/>
      <w:r w:rsidRPr="008A3EEC">
        <w:t xml:space="preserve"> </w:t>
      </w:r>
    </w:p>
    <w:p w14:paraId="0C8B496C" w14:textId="77777777" w:rsidR="008A3EEC" w:rsidRDefault="008A3EEC" w:rsidP="008A3EEC">
      <w:pPr>
        <w:pStyle w:val="Bullet1"/>
      </w:pPr>
      <w:r w:rsidRPr="008A3EEC">
        <w:rPr>
          <w:rStyle w:val="Bullet1Car"/>
        </w:rPr>
        <w:t>À certains lieux publics</w:t>
      </w:r>
      <w:r w:rsidRPr="008A3EEC">
        <w:t>, il y a plusieurs portes où on peut entrer et sortir. Or, chacun de ces lieux est configuré différemment.</w:t>
      </w:r>
      <w:r>
        <w:t xml:space="preserve"> </w:t>
      </w:r>
      <w:r w:rsidRPr="008A3EEC">
        <w:t>C’est pourquoi, à chacun de ces lieux publics, nous avons identifié un point d’embarquement précis où nos véhicules ont facilement accès. Prenez bonne note de ce lieu!</w:t>
      </w:r>
    </w:p>
    <w:p w14:paraId="660B84EA" w14:textId="77777777" w:rsidR="008A3EEC" w:rsidRDefault="008A3EEC" w:rsidP="008A3EEC">
      <w:pPr>
        <w:pStyle w:val="Bullet1"/>
        <w:numPr>
          <w:ilvl w:val="0"/>
          <w:numId w:val="0"/>
        </w:numPr>
        <w:ind w:left="714"/>
      </w:pPr>
    </w:p>
    <w:p w14:paraId="3010E6E8" w14:textId="77777777" w:rsidR="008A3EEC" w:rsidRPr="008A3EEC" w:rsidRDefault="008A3EEC" w:rsidP="008A3EEC">
      <w:pPr>
        <w:pStyle w:val="Bullet1"/>
      </w:pPr>
      <w:r w:rsidRPr="008A3EEC">
        <w:rPr>
          <w:rFonts w:eastAsiaTheme="minorHAnsi" w:cstheme="minorBidi"/>
          <w:szCs w:val="22"/>
        </w:rPr>
        <w:t>Un lieu peut être temporairement obstrué et non sécuritaire à cause d’un chantier, ou d’une situation qui nous oblige à déplacer le lieu d’embarquement/débarquement. Peut-être devez-vous aussi nous attendre à un autre endroit.</w:t>
      </w:r>
    </w:p>
    <w:p w14:paraId="5A1E9E63" w14:textId="77777777" w:rsidR="008A3EEC" w:rsidRDefault="008A3EEC" w:rsidP="008A3EEC">
      <w:pPr>
        <w:pStyle w:val="Paragraphedeliste"/>
      </w:pPr>
    </w:p>
    <w:p w14:paraId="5F68FE7C" w14:textId="77777777" w:rsidR="008A3EEC" w:rsidRPr="008A3EEC" w:rsidRDefault="008A3EEC" w:rsidP="008A3EEC">
      <w:pPr>
        <w:pStyle w:val="Bullet1"/>
        <w:numPr>
          <w:ilvl w:val="1"/>
          <w:numId w:val="1"/>
        </w:numPr>
      </w:pPr>
      <w:r w:rsidRPr="008A3EEC">
        <w:rPr>
          <w:rFonts w:eastAsiaTheme="minorHAnsi" w:cstheme="minorBidi"/>
          <w:szCs w:val="22"/>
        </w:rPr>
        <w:t>- Informez-nous dès que possible d’un changement temporaire qui affecte un lieu au 514 280-8211, option 2 et ce, même lors de votre arrivée sur place. Nous pourrons ainsi ajuster les prochains déplacements.</w:t>
      </w:r>
    </w:p>
    <w:p w14:paraId="13E26097" w14:textId="77777777" w:rsidR="008A3EEC" w:rsidRPr="008A3EEC" w:rsidRDefault="008A3EEC" w:rsidP="008A3EEC">
      <w:pPr>
        <w:pStyle w:val="Bullet1"/>
        <w:numPr>
          <w:ilvl w:val="0"/>
          <w:numId w:val="0"/>
        </w:numPr>
        <w:ind w:left="1440"/>
      </w:pPr>
    </w:p>
    <w:p w14:paraId="62BC3DAF" w14:textId="77777777" w:rsidR="008A3EEC" w:rsidRPr="008A3EEC" w:rsidRDefault="008A3EEC" w:rsidP="008A3EEC">
      <w:pPr>
        <w:pStyle w:val="Bullet1"/>
      </w:pPr>
      <w:r w:rsidRPr="008A3EEC">
        <w:t>L’heure de retour que vous aviez planifiée peut être modifiée :</w:t>
      </w:r>
      <w:r>
        <w:t xml:space="preserve"> </w:t>
      </w:r>
      <w:r w:rsidRPr="008A3EEC">
        <w:rPr>
          <w:rFonts w:eastAsiaTheme="minorHAnsi" w:cstheme="minorBidi"/>
          <w:szCs w:val="22"/>
        </w:rPr>
        <w:t>par exemple un rendez-vous médical ou à une Cour de justice s’étire sur une plus longue période de temps.</w:t>
      </w:r>
    </w:p>
    <w:p w14:paraId="48A1CCE9" w14:textId="77777777" w:rsidR="008A3EEC" w:rsidRPr="008A3EEC" w:rsidRDefault="008A3EEC" w:rsidP="008A3EEC">
      <w:pPr>
        <w:pStyle w:val="Bullet1"/>
        <w:numPr>
          <w:ilvl w:val="0"/>
          <w:numId w:val="0"/>
        </w:numPr>
        <w:ind w:left="714"/>
      </w:pPr>
    </w:p>
    <w:p w14:paraId="0B912138" w14:textId="77777777" w:rsidR="008A3EEC" w:rsidRPr="008A3EEC" w:rsidRDefault="008A3EEC" w:rsidP="008A3EEC">
      <w:pPr>
        <w:pStyle w:val="Bullet1"/>
        <w:numPr>
          <w:ilvl w:val="1"/>
          <w:numId w:val="1"/>
        </w:numPr>
      </w:pPr>
      <w:r w:rsidRPr="008A3EEC">
        <w:rPr>
          <w:rFonts w:eastAsiaTheme="minorHAnsi" w:cstheme="minorBidi"/>
          <w:szCs w:val="22"/>
        </w:rPr>
        <w:t xml:space="preserve">- </w:t>
      </w:r>
      <w:proofErr w:type="spellStart"/>
      <w:r w:rsidRPr="008A3EEC">
        <w:rPr>
          <w:rFonts w:eastAsiaTheme="minorHAnsi" w:cstheme="minorBidi"/>
          <w:szCs w:val="22"/>
        </w:rPr>
        <w:t>Contactez nous</w:t>
      </w:r>
      <w:proofErr w:type="spellEnd"/>
      <w:r w:rsidRPr="008A3EEC">
        <w:rPr>
          <w:rFonts w:eastAsiaTheme="minorHAnsi" w:cstheme="minorBidi"/>
          <w:szCs w:val="22"/>
        </w:rPr>
        <w:t xml:space="preserve"> au 514 280-8211, option 2 pour que nous vous envoyions un véhicule.</w:t>
      </w:r>
    </w:p>
    <w:p w14:paraId="4976BE41" w14:textId="59B40D8D" w:rsidR="00A83CD6" w:rsidRDefault="008A3EEC" w:rsidP="008A3EEC">
      <w:r w:rsidRPr="008A3EEC">
        <w:t>Merci de partager ces informations avec nous. Elles nous sont essentielles pour améliorer les déplacements qui suivront le jour même et les jours à venir.</w:t>
      </w:r>
    </w:p>
    <w:p w14:paraId="040BC817" w14:textId="1D632806" w:rsidR="009937DE" w:rsidRDefault="000950AD" w:rsidP="00A83CD6">
      <w:pPr>
        <w:pStyle w:val="Titre1"/>
      </w:pPr>
      <w:bookmarkStart w:id="8" w:name="_Des_ascenseurs_dans"/>
      <w:bookmarkStart w:id="9" w:name="_10%_de_rabais"/>
      <w:bookmarkEnd w:id="8"/>
      <w:bookmarkEnd w:id="9"/>
      <w:r w:rsidRPr="000950AD">
        <w:t>10% de rabais</w:t>
      </w:r>
    </w:p>
    <w:p w14:paraId="73A9B986" w14:textId="77777777" w:rsidR="000950AD" w:rsidRDefault="000950AD" w:rsidP="000950AD">
      <w:r w:rsidRPr="000950AD">
        <w:rPr>
          <w:b/>
        </w:rPr>
        <w:t>La Relève gourmande</w:t>
      </w:r>
      <w:r>
        <w:t xml:space="preserve"> est le restaurant pédagogique de l’ITHQ où les étudiants et leurs professeurs ont le plaisir de vous offrir une expérience unique. Ouvert pendant l’année scolaire, du mardi au vendredi et l’endroit est </w:t>
      </w:r>
      <w:r w:rsidRPr="000950AD">
        <w:rPr>
          <w:b/>
        </w:rPr>
        <w:t>accessible</w:t>
      </w:r>
      <w:r>
        <w:t>.</w:t>
      </w:r>
    </w:p>
    <w:p w14:paraId="672EB72E" w14:textId="513F2C82" w:rsidR="004416D8" w:rsidRDefault="000950AD" w:rsidP="000950AD">
      <w:r>
        <w:t xml:space="preserve">Jusqu’au 22 mai 2020, obtenez </w:t>
      </w:r>
      <w:r w:rsidRPr="000950AD">
        <w:rPr>
          <w:b/>
        </w:rPr>
        <w:t>10 % de rabais</w:t>
      </w:r>
      <w:r>
        <w:t xml:space="preserve"> sur votre facture sur présentation d’un titre STM, ce qui inclut la carte OPUS du Transport adapté.</w:t>
      </w:r>
    </w:p>
    <w:sectPr w:rsidR="004416D8">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78915" w14:textId="77777777" w:rsidR="001207ED" w:rsidRDefault="001207ED" w:rsidP="001207ED">
      <w:pPr>
        <w:spacing w:before="0" w:after="0" w:line="240" w:lineRule="auto"/>
      </w:pPr>
      <w:r>
        <w:separator/>
      </w:r>
    </w:p>
  </w:endnote>
  <w:endnote w:type="continuationSeparator" w:id="0">
    <w:p w14:paraId="446C352A" w14:textId="77777777" w:rsidR="001207ED" w:rsidRDefault="001207ED" w:rsidP="001207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TMMontreal-Bold">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CAA2D" w14:textId="77777777" w:rsidR="001207ED" w:rsidRDefault="001207E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BB551" w14:textId="77777777" w:rsidR="001207ED" w:rsidRDefault="001207E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BF013" w14:textId="77777777" w:rsidR="001207ED" w:rsidRDefault="001207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5E8D3" w14:textId="77777777" w:rsidR="001207ED" w:rsidRDefault="001207ED" w:rsidP="001207ED">
      <w:pPr>
        <w:spacing w:before="0" w:after="0" w:line="240" w:lineRule="auto"/>
      </w:pPr>
      <w:r>
        <w:separator/>
      </w:r>
    </w:p>
  </w:footnote>
  <w:footnote w:type="continuationSeparator" w:id="0">
    <w:p w14:paraId="78743532" w14:textId="77777777" w:rsidR="001207ED" w:rsidRDefault="001207ED" w:rsidP="001207E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A716" w14:textId="77777777" w:rsidR="001207ED" w:rsidRDefault="001207E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B1731" w14:textId="77777777" w:rsidR="001207ED" w:rsidRDefault="001207E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B468" w14:textId="77777777" w:rsidR="001207ED" w:rsidRDefault="001207E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5533B"/>
    <w:multiLevelType w:val="hybridMultilevel"/>
    <w:tmpl w:val="7CECDEA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20731C97"/>
    <w:multiLevelType w:val="hybridMultilevel"/>
    <w:tmpl w:val="F4F87D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317D50C0"/>
    <w:multiLevelType w:val="hybridMultilevel"/>
    <w:tmpl w:val="1584B22C"/>
    <w:lvl w:ilvl="0" w:tplc="25325A5C">
      <w:numFmt w:val="bullet"/>
      <w:lvlText w:val="-"/>
      <w:lvlJc w:val="left"/>
      <w:pPr>
        <w:ind w:left="510" w:hanging="360"/>
      </w:pPr>
      <w:rPr>
        <w:rFonts w:ascii="Arial" w:eastAsiaTheme="minorHAnsi" w:hAnsi="Arial" w:cs="Arial" w:hint="default"/>
      </w:rPr>
    </w:lvl>
    <w:lvl w:ilvl="1" w:tplc="0C0C0003" w:tentative="1">
      <w:start w:val="1"/>
      <w:numFmt w:val="bullet"/>
      <w:lvlText w:val="o"/>
      <w:lvlJc w:val="left"/>
      <w:pPr>
        <w:ind w:left="1230" w:hanging="360"/>
      </w:pPr>
      <w:rPr>
        <w:rFonts w:ascii="Courier New" w:hAnsi="Courier New" w:cs="Courier New" w:hint="default"/>
      </w:rPr>
    </w:lvl>
    <w:lvl w:ilvl="2" w:tplc="0C0C0005" w:tentative="1">
      <w:start w:val="1"/>
      <w:numFmt w:val="bullet"/>
      <w:lvlText w:val=""/>
      <w:lvlJc w:val="left"/>
      <w:pPr>
        <w:ind w:left="1950" w:hanging="360"/>
      </w:pPr>
      <w:rPr>
        <w:rFonts w:ascii="Wingdings" w:hAnsi="Wingdings" w:hint="default"/>
      </w:rPr>
    </w:lvl>
    <w:lvl w:ilvl="3" w:tplc="0C0C0001" w:tentative="1">
      <w:start w:val="1"/>
      <w:numFmt w:val="bullet"/>
      <w:lvlText w:val=""/>
      <w:lvlJc w:val="left"/>
      <w:pPr>
        <w:ind w:left="2670" w:hanging="360"/>
      </w:pPr>
      <w:rPr>
        <w:rFonts w:ascii="Symbol" w:hAnsi="Symbol" w:hint="default"/>
      </w:rPr>
    </w:lvl>
    <w:lvl w:ilvl="4" w:tplc="0C0C0003" w:tentative="1">
      <w:start w:val="1"/>
      <w:numFmt w:val="bullet"/>
      <w:lvlText w:val="o"/>
      <w:lvlJc w:val="left"/>
      <w:pPr>
        <w:ind w:left="3390" w:hanging="360"/>
      </w:pPr>
      <w:rPr>
        <w:rFonts w:ascii="Courier New" w:hAnsi="Courier New" w:cs="Courier New" w:hint="default"/>
      </w:rPr>
    </w:lvl>
    <w:lvl w:ilvl="5" w:tplc="0C0C0005" w:tentative="1">
      <w:start w:val="1"/>
      <w:numFmt w:val="bullet"/>
      <w:lvlText w:val=""/>
      <w:lvlJc w:val="left"/>
      <w:pPr>
        <w:ind w:left="4110" w:hanging="360"/>
      </w:pPr>
      <w:rPr>
        <w:rFonts w:ascii="Wingdings" w:hAnsi="Wingdings" w:hint="default"/>
      </w:rPr>
    </w:lvl>
    <w:lvl w:ilvl="6" w:tplc="0C0C0001" w:tentative="1">
      <w:start w:val="1"/>
      <w:numFmt w:val="bullet"/>
      <w:lvlText w:val=""/>
      <w:lvlJc w:val="left"/>
      <w:pPr>
        <w:ind w:left="4830" w:hanging="360"/>
      </w:pPr>
      <w:rPr>
        <w:rFonts w:ascii="Symbol" w:hAnsi="Symbol" w:hint="default"/>
      </w:rPr>
    </w:lvl>
    <w:lvl w:ilvl="7" w:tplc="0C0C0003" w:tentative="1">
      <w:start w:val="1"/>
      <w:numFmt w:val="bullet"/>
      <w:lvlText w:val="o"/>
      <w:lvlJc w:val="left"/>
      <w:pPr>
        <w:ind w:left="5550" w:hanging="360"/>
      </w:pPr>
      <w:rPr>
        <w:rFonts w:ascii="Courier New" w:hAnsi="Courier New" w:cs="Courier New" w:hint="default"/>
      </w:rPr>
    </w:lvl>
    <w:lvl w:ilvl="8" w:tplc="0C0C0005" w:tentative="1">
      <w:start w:val="1"/>
      <w:numFmt w:val="bullet"/>
      <w:lvlText w:val=""/>
      <w:lvlJc w:val="left"/>
      <w:pPr>
        <w:ind w:left="6270" w:hanging="360"/>
      </w:pPr>
      <w:rPr>
        <w:rFonts w:ascii="Wingdings" w:hAnsi="Wingdings" w:hint="default"/>
      </w:rPr>
    </w:lvl>
  </w:abstractNum>
  <w:abstractNum w:abstractNumId="3" w15:restartNumberingAfterBreak="0">
    <w:nsid w:val="530768D1"/>
    <w:multiLevelType w:val="hybridMultilevel"/>
    <w:tmpl w:val="7854C70C"/>
    <w:lvl w:ilvl="0" w:tplc="B190713E">
      <w:start w:val="1"/>
      <w:numFmt w:val="bullet"/>
      <w:pStyle w:val="Bullet1"/>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2274450"/>
    <w:multiLevelType w:val="hybridMultilevel"/>
    <w:tmpl w:val="D548EB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2D"/>
    <w:rsid w:val="00041D98"/>
    <w:rsid w:val="00085360"/>
    <w:rsid w:val="000950AD"/>
    <w:rsid w:val="000E5F5E"/>
    <w:rsid w:val="000F2F8A"/>
    <w:rsid w:val="001040DC"/>
    <w:rsid w:val="0011011B"/>
    <w:rsid w:val="001207ED"/>
    <w:rsid w:val="00141292"/>
    <w:rsid w:val="00170475"/>
    <w:rsid w:val="001A0D3E"/>
    <w:rsid w:val="001A2ACF"/>
    <w:rsid w:val="001F52E7"/>
    <w:rsid w:val="002032BC"/>
    <w:rsid w:val="00217D87"/>
    <w:rsid w:val="00221B33"/>
    <w:rsid w:val="00227CB5"/>
    <w:rsid w:val="00244C05"/>
    <w:rsid w:val="00260042"/>
    <w:rsid w:val="00294708"/>
    <w:rsid w:val="002B2DBF"/>
    <w:rsid w:val="002B7C79"/>
    <w:rsid w:val="002C3592"/>
    <w:rsid w:val="00316331"/>
    <w:rsid w:val="00355EC0"/>
    <w:rsid w:val="00361504"/>
    <w:rsid w:val="00375A33"/>
    <w:rsid w:val="00386CC2"/>
    <w:rsid w:val="003924D3"/>
    <w:rsid w:val="003A3A60"/>
    <w:rsid w:val="003A4F6A"/>
    <w:rsid w:val="003B05E2"/>
    <w:rsid w:val="003E3973"/>
    <w:rsid w:val="004416D8"/>
    <w:rsid w:val="00443FA4"/>
    <w:rsid w:val="00467A1A"/>
    <w:rsid w:val="004921A4"/>
    <w:rsid w:val="004A2C5D"/>
    <w:rsid w:val="004B2CA0"/>
    <w:rsid w:val="004C1A2D"/>
    <w:rsid w:val="004E52D0"/>
    <w:rsid w:val="005050A3"/>
    <w:rsid w:val="0052525A"/>
    <w:rsid w:val="00545191"/>
    <w:rsid w:val="00563146"/>
    <w:rsid w:val="005740C7"/>
    <w:rsid w:val="005843B8"/>
    <w:rsid w:val="00585B13"/>
    <w:rsid w:val="00592916"/>
    <w:rsid w:val="005A5F05"/>
    <w:rsid w:val="005D02F0"/>
    <w:rsid w:val="00611046"/>
    <w:rsid w:val="00614EE9"/>
    <w:rsid w:val="00641AF6"/>
    <w:rsid w:val="00662FD7"/>
    <w:rsid w:val="00674EB2"/>
    <w:rsid w:val="00682B68"/>
    <w:rsid w:val="006B3A3B"/>
    <w:rsid w:val="006B6DA6"/>
    <w:rsid w:val="0073564C"/>
    <w:rsid w:val="00755635"/>
    <w:rsid w:val="00772F80"/>
    <w:rsid w:val="0078703A"/>
    <w:rsid w:val="007A24C5"/>
    <w:rsid w:val="007A70A6"/>
    <w:rsid w:val="007B4B55"/>
    <w:rsid w:val="007F7CE0"/>
    <w:rsid w:val="008040E3"/>
    <w:rsid w:val="00816984"/>
    <w:rsid w:val="00832347"/>
    <w:rsid w:val="00841990"/>
    <w:rsid w:val="008519C4"/>
    <w:rsid w:val="008767E2"/>
    <w:rsid w:val="008A226E"/>
    <w:rsid w:val="008A3EEC"/>
    <w:rsid w:val="008A4C7F"/>
    <w:rsid w:val="008D09F9"/>
    <w:rsid w:val="008E3332"/>
    <w:rsid w:val="008F232E"/>
    <w:rsid w:val="008F2E6C"/>
    <w:rsid w:val="00917BB1"/>
    <w:rsid w:val="00955C17"/>
    <w:rsid w:val="00984B56"/>
    <w:rsid w:val="00986188"/>
    <w:rsid w:val="0098717B"/>
    <w:rsid w:val="00987958"/>
    <w:rsid w:val="009937DE"/>
    <w:rsid w:val="00A04ED1"/>
    <w:rsid w:val="00A177C9"/>
    <w:rsid w:val="00A320E3"/>
    <w:rsid w:val="00A358F6"/>
    <w:rsid w:val="00A474BD"/>
    <w:rsid w:val="00A83CD6"/>
    <w:rsid w:val="00AB41B5"/>
    <w:rsid w:val="00AC7D6A"/>
    <w:rsid w:val="00AD6348"/>
    <w:rsid w:val="00B53DE0"/>
    <w:rsid w:val="00B80E15"/>
    <w:rsid w:val="00B926AA"/>
    <w:rsid w:val="00B96347"/>
    <w:rsid w:val="00BB2701"/>
    <w:rsid w:val="00BC7C6A"/>
    <w:rsid w:val="00BD7D7A"/>
    <w:rsid w:val="00BF240C"/>
    <w:rsid w:val="00C129F3"/>
    <w:rsid w:val="00C34DC3"/>
    <w:rsid w:val="00C44DE2"/>
    <w:rsid w:val="00C570E4"/>
    <w:rsid w:val="00C614CD"/>
    <w:rsid w:val="00C97E32"/>
    <w:rsid w:val="00CA230C"/>
    <w:rsid w:val="00CB0C33"/>
    <w:rsid w:val="00CD633D"/>
    <w:rsid w:val="00CE0AFD"/>
    <w:rsid w:val="00CF0FBC"/>
    <w:rsid w:val="00CF4A57"/>
    <w:rsid w:val="00D03246"/>
    <w:rsid w:val="00D04E72"/>
    <w:rsid w:val="00D270C7"/>
    <w:rsid w:val="00D73611"/>
    <w:rsid w:val="00D910DD"/>
    <w:rsid w:val="00D977E5"/>
    <w:rsid w:val="00DE0CC0"/>
    <w:rsid w:val="00DF3D4E"/>
    <w:rsid w:val="00E24F38"/>
    <w:rsid w:val="00E64ADF"/>
    <w:rsid w:val="00E6509D"/>
    <w:rsid w:val="00E7614D"/>
    <w:rsid w:val="00E8755F"/>
    <w:rsid w:val="00EA0301"/>
    <w:rsid w:val="00EA1F84"/>
    <w:rsid w:val="00EC1172"/>
    <w:rsid w:val="00ED73B8"/>
    <w:rsid w:val="00EE6DCF"/>
    <w:rsid w:val="00F54FE4"/>
    <w:rsid w:val="00F7125D"/>
    <w:rsid w:val="00F855F1"/>
    <w:rsid w:val="00FA16F8"/>
    <w:rsid w:val="00FA2F5D"/>
    <w:rsid w:val="00FA5B71"/>
    <w:rsid w:val="00FC17D3"/>
    <w:rsid w:val="00FE3120"/>
    <w:rsid w:val="00FE7F9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2F4A"/>
  <w15:chartTrackingRefBased/>
  <w15:docId w15:val="{B3136262-C549-4ADB-823C-98AF66AC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STM AU (P)"/>
    <w:qFormat/>
    <w:rsid w:val="001A2ACF"/>
    <w:pPr>
      <w:spacing w:before="240" w:line="300" w:lineRule="auto"/>
    </w:pPr>
    <w:rPr>
      <w:rFonts w:ascii="Arial" w:hAnsi="Arial"/>
      <w:sz w:val="28"/>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semiHidden/>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Lienhypertexte">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semiHidden/>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B926AA"/>
    <w:rPr>
      <w:rFonts w:asciiTheme="majorHAnsi" w:eastAsiaTheme="majorEastAsia" w:hAnsiTheme="majorHAnsi" w:cstheme="majorBidi"/>
      <w:i/>
      <w:iCs/>
      <w:color w:val="2E74B5" w:themeColor="accent1" w:themeShade="BF"/>
      <w:sz w:val="28"/>
    </w:rPr>
  </w:style>
  <w:style w:type="character" w:styleId="Emphasepl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Emphaseintense">
    <w:name w:val="Intense Emphasis"/>
    <w:basedOn w:val="Policepardfaut"/>
    <w:uiPriority w:val="21"/>
    <w:qFormat/>
    <w:rsid w:val="003A4F6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9104">
      <w:bodyDiv w:val="1"/>
      <w:marLeft w:val="0"/>
      <w:marRight w:val="0"/>
      <w:marTop w:val="0"/>
      <w:marBottom w:val="0"/>
      <w:divBdr>
        <w:top w:val="none" w:sz="0" w:space="0" w:color="auto"/>
        <w:left w:val="none" w:sz="0" w:space="0" w:color="auto"/>
        <w:bottom w:val="none" w:sz="0" w:space="0" w:color="auto"/>
        <w:right w:val="none" w:sz="0" w:space="0" w:color="auto"/>
      </w:divBdr>
    </w:div>
    <w:div w:id="344020556">
      <w:bodyDiv w:val="1"/>
      <w:marLeft w:val="0"/>
      <w:marRight w:val="0"/>
      <w:marTop w:val="0"/>
      <w:marBottom w:val="0"/>
      <w:divBdr>
        <w:top w:val="none" w:sz="0" w:space="0" w:color="auto"/>
        <w:left w:val="none" w:sz="0" w:space="0" w:color="auto"/>
        <w:bottom w:val="none" w:sz="0" w:space="0" w:color="auto"/>
        <w:right w:val="none" w:sz="0" w:space="0" w:color="auto"/>
      </w:divBdr>
    </w:div>
    <w:div w:id="191319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D3983-FE2B-4239-8602-36049F2B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7</Pages>
  <Words>1013</Words>
  <Characters>5575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Vaillancourt, Nathalie</dc:creator>
  <cp:keywords/>
  <dc:description/>
  <cp:lastModifiedBy>Petit, Alain</cp:lastModifiedBy>
  <cp:revision>26</cp:revision>
  <cp:lastPrinted>2017-09-28T15:41:00Z</cp:lastPrinted>
  <dcterms:created xsi:type="dcterms:W3CDTF">2019-03-11T19:53:00Z</dcterms:created>
  <dcterms:modified xsi:type="dcterms:W3CDTF">2020-02-19T21:16:00Z</dcterms:modified>
</cp:coreProperties>
</file>